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374118" w:rsidRPr="00374118">
                <w:rPr>
                  <w:rFonts w:asciiTheme="majorHAnsi" w:hAnsiTheme="majorHAnsi"/>
                  <w:sz w:val="20"/>
                  <w:szCs w:val="20"/>
                </w:rPr>
                <w:t>BU23 (2015)</w:t>
              </w:r>
              <w:bookmarkStart w:id="0" w:name="_GoBack"/>
              <w:bookmarkEnd w:id="0"/>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335627464" w:edGrp="everyone"/>
    <w:p w:rsidR="00AF3758" w:rsidRPr="008426D1" w:rsidRDefault="00DD3E6E"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335627464"/>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631611946" w:edGrp="everyone"/>
    <w:p w:rsidR="00AF3758" w:rsidRPr="008426D1" w:rsidRDefault="00DD3E6E"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631611946"/>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628442606" w:edGrp="everyone"/>
          <w:p w:rsidR="00AF3758" w:rsidRPr="008426D1" w:rsidRDefault="00DD3E6E"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628442606"/>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440695116"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440695116"/>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DD3E6E"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79299744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92997448"/>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00248341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02483417"/>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DD3E6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3502345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0234546"/>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15252556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52525565"/>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DD3E6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37245830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7245830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35386635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53866351"/>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DD3E6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1598611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598611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06012730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6012730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DD3E6E"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6489074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6489074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40125283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0125283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DD3E6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52392870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2392870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54377701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377701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DD3E6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94157669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157669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17075277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0752771"/>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DD3E6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18301799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8301799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979855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97985510"/>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DD3E6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7347332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7347332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7827123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8271230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1607187394"/>
          </w:sdtPr>
          <w:sdtEndPr/>
          <w:sdtContent>
            <w:p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Katie Hill, PhD</w:t>
              </w:r>
            </w:p>
            <w:p w:rsidR="00197329" w:rsidRDefault="00DD3E6E" w:rsidP="00197329">
              <w:pPr>
                <w:tabs>
                  <w:tab w:val="left" w:pos="360"/>
                  <w:tab w:val="left" w:pos="720"/>
                </w:tabs>
                <w:spacing w:after="0" w:line="240" w:lineRule="auto"/>
                <w:rPr>
                  <w:rFonts w:asciiTheme="majorHAnsi" w:hAnsiTheme="majorHAnsi" w:cs="Arial"/>
                  <w:sz w:val="20"/>
                  <w:szCs w:val="20"/>
                </w:rPr>
              </w:pPr>
              <w:hyperlink r:id="rId10" w:history="1">
                <w:r w:rsidR="00197329" w:rsidRPr="00127872">
                  <w:rPr>
                    <w:rStyle w:val="Hyperlink"/>
                    <w:rFonts w:asciiTheme="majorHAnsi" w:hAnsiTheme="majorHAnsi" w:cs="Arial"/>
                    <w:sz w:val="20"/>
                    <w:szCs w:val="20"/>
                  </w:rPr>
                  <w:t>khill@astate.edu</w:t>
                </w:r>
              </w:hyperlink>
            </w:p>
            <w:p w:rsidR="00197329" w:rsidRPr="008426D1"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870-680-8073</w:t>
              </w:r>
            </w:p>
          </w:sdtContent>
        </w:sdt>
        <w:p w:rsidR="007D371A" w:rsidRDefault="00DD3E6E" w:rsidP="007D371A">
          <w:pPr>
            <w:tabs>
              <w:tab w:val="left" w:pos="360"/>
              <w:tab w:val="left" w:pos="720"/>
            </w:tabs>
            <w:spacing w:after="0" w:line="240" w:lineRule="auto"/>
            <w:rPr>
              <w:rFonts w:asciiTheme="majorHAnsi" w:hAnsiTheme="majorHAnsi" w:cs="Arial"/>
              <w:sz w:val="20"/>
              <w:szCs w:val="20"/>
            </w:rPr>
          </w:pPr>
        </w:p>
      </w:sdtContent>
    </w:sdt>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C0710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C0710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MKTG 317</w:t>
          </w:r>
          <w:r w:rsidR="00197329">
            <w:rPr>
              <w:rFonts w:asciiTheme="majorHAnsi" w:hAnsiTheme="majorHAnsi" w:cs="Arial"/>
              <w:sz w:val="20"/>
              <w:szCs w:val="20"/>
            </w:rPr>
            <w:t>3</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DD3E6E"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197329">
            <w:rPr>
              <w:rFonts w:asciiTheme="majorHAnsi" w:hAnsiTheme="majorHAnsi" w:cs="Arial"/>
              <w:sz w:val="20"/>
              <w:szCs w:val="20"/>
            </w:rPr>
            <w:t>Category Management</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2104096044"/>
          </w:sdtPr>
          <w:sdtEndPr/>
          <w:sdtContent>
            <w:sdt>
              <w:sdtPr>
                <w:rPr>
                  <w:rFonts w:asciiTheme="majorHAnsi" w:hAnsiTheme="majorHAnsi" w:cs="Arial"/>
                  <w:sz w:val="20"/>
                  <w:szCs w:val="20"/>
                </w:rPr>
                <w:id w:val="-200469453"/>
              </w:sdtPr>
              <w:sdtEndPr/>
              <w:sdtContent>
                <w:p w:rsidR="005A2D40" w:rsidRDefault="005A2D40" w:rsidP="005A2D40">
                  <w:pPr>
                    <w:tabs>
                      <w:tab w:val="left" w:pos="360"/>
                      <w:tab w:val="left" w:pos="720"/>
                    </w:tabs>
                    <w:spacing w:after="0" w:line="240" w:lineRule="auto"/>
                    <w:rPr>
                      <w:rFonts w:cs="Arial"/>
                      <w:sz w:val="20"/>
                      <w:szCs w:val="20"/>
                    </w:rPr>
                  </w:pPr>
                  <w:r>
                    <w:rPr>
                      <w:rFonts w:cs="Arial"/>
                      <w:sz w:val="20"/>
                      <w:szCs w:val="20"/>
                    </w:rPr>
                    <w:t xml:space="preserve">Identify the category management concepts of the business retail model including: identifying target consumers and markets, developing and implementing merchandising plans, interacting with the supply chain, and the financial implications of decisions made at the corporate, distribution and store level. </w:t>
                  </w:r>
                </w:p>
              </w:sdtContent>
            </w:sdt>
            <w:p w:rsidR="00CB4B5A" w:rsidRPr="008426D1" w:rsidRDefault="00DD3E6E" w:rsidP="00CB4B5A">
              <w:pPr>
                <w:tabs>
                  <w:tab w:val="left" w:pos="360"/>
                  <w:tab w:val="left" w:pos="720"/>
                </w:tabs>
                <w:spacing w:after="0" w:line="240" w:lineRule="auto"/>
                <w:rPr>
                  <w:rFonts w:asciiTheme="majorHAnsi" w:hAnsiTheme="majorHAnsi" w:cs="Arial"/>
                  <w:sz w:val="20"/>
                  <w:szCs w:val="20"/>
                </w:rPr>
              </w:pPr>
            </w:p>
          </w:sdtContent>
        </w:sdt>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71488B">
            <w:rPr>
              <w:rFonts w:asciiTheme="majorHAnsi" w:hAnsiTheme="majorHAnsi"/>
              <w:sz w:val="20"/>
              <w:szCs w:val="20"/>
            </w:rPr>
            <w:t>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A966C5" w:rsidP="00391206">
      <w:pPr>
        <w:tabs>
          <w:tab w:val="left" w:pos="720"/>
        </w:tabs>
        <w:spacing w:after="0" w:line="240" w:lineRule="auto"/>
        <w:ind w:left="2250"/>
        <w:rPr>
          <w:rFonts w:asciiTheme="majorHAnsi" w:hAnsiTheme="majorHAnsi" w:cs="Arial"/>
          <w:sz w:val="20"/>
          <w:szCs w:val="20"/>
        </w:rPr>
      </w:pPr>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21934649"/>
            </w:sdtPr>
            <w:sdtEndPr/>
            <w:sdtContent>
              <w:sdt>
                <w:sdtPr>
                  <w:rPr>
                    <w:rFonts w:asciiTheme="majorHAnsi" w:hAnsiTheme="majorHAnsi" w:cs="Arial"/>
                    <w:sz w:val="20"/>
                    <w:szCs w:val="20"/>
                  </w:rPr>
                  <w:id w:val="1036699474"/>
                  <w:showingPlcHdr/>
                </w:sdtPr>
                <w:sdtEndPr/>
                <w:sdtContent>
                  <w:r w:rsidR="0071488B">
                    <w:rPr>
                      <w:rFonts w:asciiTheme="majorHAnsi" w:hAnsiTheme="majorHAnsi" w:cs="Arial"/>
                      <w:sz w:val="20"/>
                      <w:szCs w:val="20"/>
                    </w:rPr>
                    <w:t xml:space="preserve">     </w:t>
                  </w:r>
                </w:sdtContent>
              </w:sdt>
              <w:r w:rsidR="00C07106">
                <w:rPr>
                  <w:rFonts w:asciiTheme="majorHAnsi" w:hAnsiTheme="majorHAnsi" w:cs="Arial"/>
                  <w:sz w:val="20"/>
                  <w:szCs w:val="20"/>
                </w:rPr>
                <w:t xml:space="preserve">  </w:t>
              </w:r>
            </w:sdtContent>
          </w:sdt>
          <w:r w:rsidR="00197329">
            <w:rPr>
              <w:rFonts w:asciiTheme="majorHAnsi" w:hAnsiTheme="majorHAnsi" w:cs="Arial"/>
              <w:sz w:val="20"/>
              <w:szCs w:val="20"/>
            </w:rPr>
            <w:t xml:space="preserve"> </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197329">
            <w:rPr>
              <w:rFonts w:asciiTheme="majorHAnsi" w:hAnsiTheme="majorHAnsi"/>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644896793" w:edGrp="everyone"/>
          <w:r w:rsidRPr="008426D1">
            <w:rPr>
              <w:rStyle w:val="PlaceholderText"/>
              <w:shd w:val="clear" w:color="auto" w:fill="D9D9D9" w:themeFill="background1" w:themeFillShade="D9"/>
            </w:rPr>
            <w:t>Enter text...</w:t>
          </w:r>
          <w:permEnd w:id="1644896793"/>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C0710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19732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sales lab, experiential learning</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197329"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19732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showingPlcHdr/>
        <w:comboBox>
          <w:listItem w:displayText="No" w:value="No"/>
          <w:listItem w:displayText="Yes" w:value="Yes"/>
        </w:comboBox>
      </w:sdtPr>
      <w:sdtEndPr/>
      <w:sdtContent>
        <w:p w:rsidR="00C23120" w:rsidRPr="008426D1" w:rsidRDefault="00C23120" w:rsidP="00C23120">
          <w:pPr>
            <w:tabs>
              <w:tab w:val="left" w:pos="360"/>
            </w:tabs>
            <w:spacing w:after="0" w:line="240" w:lineRule="auto"/>
            <w:rPr>
              <w:rFonts w:asciiTheme="majorHAnsi" w:hAnsiTheme="majorHAnsi"/>
              <w:sz w:val="20"/>
              <w:szCs w:val="20"/>
            </w:rPr>
          </w:pPr>
          <w:r w:rsidRPr="008426D1">
            <w:rPr>
              <w:rStyle w:val="PlaceholderText"/>
            </w:rPr>
            <w:t>Choose an item.</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388975391" w:edGrp="everyone"/>
          <w:r w:rsidRPr="008426D1">
            <w:rPr>
              <w:rStyle w:val="PlaceholderText"/>
              <w:shd w:val="clear" w:color="auto" w:fill="D9D9D9" w:themeFill="background1" w:themeFillShade="D9"/>
            </w:rPr>
            <w:t>Enter text...</w:t>
          </w:r>
          <w:permEnd w:id="388975391"/>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129216129" w:edGrp="everyone"/>
          <w:r w:rsidRPr="008426D1">
            <w:rPr>
              <w:rStyle w:val="PlaceholderText"/>
              <w:shd w:val="clear" w:color="auto" w:fill="D9D9D9" w:themeFill="background1" w:themeFillShade="D9"/>
            </w:rPr>
            <w:t>Enter text...</w:t>
          </w:r>
          <w:permEnd w:id="1129216129"/>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E352C2">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E352C2">
            <w:rPr>
              <w:rFonts w:asciiTheme="majorHAnsi" w:hAnsiTheme="majorHAnsi" w:cs="Arial"/>
              <w:sz w:val="20"/>
              <w:szCs w:val="20"/>
            </w:rPr>
            <w:t>Minor in Sales Leadership as well as electives for B.S. Marketing</w:t>
          </w:r>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19732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256340575"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256340575"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197329">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69283267"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69283267"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197329">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197329">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26994909"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26994909" w:displacedByCustomXml="next"/>
      </w:sdtContent>
    </w:sdt>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824403351"/>
          </w:sdtPr>
          <w:sdtEndPr/>
          <w:sdtContent>
            <w:sdt>
              <w:sdtPr>
                <w:rPr>
                  <w:rFonts w:asciiTheme="majorHAnsi" w:hAnsiTheme="majorHAnsi" w:cs="Arial"/>
                  <w:sz w:val="20"/>
                  <w:szCs w:val="20"/>
                </w:rPr>
                <w:id w:val="1345975378"/>
              </w:sdtPr>
              <w:sdtEndPr/>
              <w:sdtContent>
                <w:sdt>
                  <w:sdtPr>
                    <w:rPr>
                      <w:rFonts w:asciiTheme="majorHAnsi" w:hAnsiTheme="majorHAnsi" w:cs="Arial"/>
                      <w:sz w:val="20"/>
                      <w:szCs w:val="20"/>
                    </w:rPr>
                    <w:id w:val="-1409687030"/>
                  </w:sdtPr>
                  <w:sdtEndPr/>
                  <w:sdtContent>
                    <w:sdt>
                      <w:sdtPr>
                        <w:rPr>
                          <w:rFonts w:asciiTheme="majorHAnsi" w:hAnsiTheme="majorHAnsi" w:cs="Arial"/>
                          <w:sz w:val="20"/>
                          <w:szCs w:val="20"/>
                        </w:rPr>
                        <w:id w:val="-493410947"/>
                      </w:sdtPr>
                      <w:sdtEndPr/>
                      <w:sdtContent>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1</w:t>
                          </w: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 xml:space="preserve">Introduction </w:t>
                          </w:r>
                          <w:r>
                            <w:rPr>
                              <w:rFonts w:asciiTheme="majorHAnsi" w:hAnsiTheme="majorHAnsi" w:cs="Arial"/>
                              <w:sz w:val="20"/>
                              <w:szCs w:val="20"/>
                            </w:rPr>
                            <w:t xml:space="preserve">to Category Management and </w:t>
                          </w:r>
                          <w:proofErr w:type="gramStart"/>
                          <w:r>
                            <w:rPr>
                              <w:rFonts w:asciiTheme="majorHAnsi" w:hAnsiTheme="majorHAnsi" w:cs="Arial"/>
                              <w:sz w:val="20"/>
                              <w:szCs w:val="20"/>
                            </w:rPr>
                            <w:t>The</w:t>
                          </w:r>
                          <w:proofErr w:type="gramEnd"/>
                          <w:r>
                            <w:rPr>
                              <w:rFonts w:asciiTheme="majorHAnsi" w:hAnsiTheme="majorHAnsi" w:cs="Arial"/>
                              <w:sz w:val="20"/>
                              <w:szCs w:val="20"/>
                            </w:rPr>
                            <w:t xml:space="preserve"> Evolution of Category Management and the New State of the Art</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2</w:t>
                          </w: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Category Management and the Retailer Strategy</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3</w:t>
                          </w:r>
                        </w:p>
                        <w:p w:rsidR="00C07106"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Step One- Define the Category Based on the Needs of Your Market</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4</w:t>
                          </w: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Step Two- Assign a Role to the Category that Best Supports the Retailers’ Strategy. </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5</w:t>
                          </w: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Step Three – Assess the category to Find Opportunities and Improvement</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6</w:t>
                          </w: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Step Four – Set Performance Targets and Measure Progress with a Category Scorecard</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7</w:t>
                          </w: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Step Five – Create a Marketing Strategy for the Category</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8</w:t>
                          </w: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Step Six – Choose Tactics for Category Assortment, Pricing, Promotion, Merchandising, and Supply Chain Management</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p>
                        <w:p w:rsidR="00C07106"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Step Seven – Roll Out the Plan</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 xml:space="preserve">Week </w:t>
                          </w:r>
                          <w:r>
                            <w:rPr>
                              <w:rFonts w:asciiTheme="majorHAnsi" w:hAnsiTheme="majorHAnsi" w:cs="Arial"/>
                              <w:sz w:val="20"/>
                              <w:szCs w:val="20"/>
                            </w:rPr>
                            <w:t>10</w:t>
                          </w: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Step Eight – Review the Category’s Performance Regularly and Make Adjustments as Needed</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Cases – General Mills and Big Y</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p>
                        <w:p w:rsidR="00C07106"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Cases – The Hershey Company and Miller Brewing</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p>
                        <w:p w:rsidR="00C07106"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Cases_ Hewlett Packard and SUPERVALU</w:t>
                          </w:r>
                        </w:p>
                        <w:p w:rsidR="00C07106" w:rsidRDefault="00C07106" w:rsidP="00C07106">
                          <w:pPr>
                            <w:tabs>
                              <w:tab w:val="left" w:pos="360"/>
                              <w:tab w:val="left" w:pos="720"/>
                            </w:tabs>
                            <w:spacing w:after="0" w:line="240" w:lineRule="auto"/>
                            <w:rPr>
                              <w:rFonts w:asciiTheme="majorHAnsi" w:hAnsiTheme="majorHAnsi" w:cs="Arial"/>
                              <w:sz w:val="20"/>
                              <w:szCs w:val="20"/>
                            </w:rPr>
                          </w:pPr>
                        </w:p>
                        <w:p w:rsidR="00C07106" w:rsidRPr="0058242A"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p>
                        <w:p w:rsidR="00C07106" w:rsidRDefault="00C07106" w:rsidP="00C071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Lessons from the Real World and Proactive Category Management</w:t>
                          </w:r>
                        </w:p>
                        <w:p w:rsidR="00C07106" w:rsidRDefault="00DD3E6E" w:rsidP="00C07106">
                          <w:pPr>
                            <w:tabs>
                              <w:tab w:val="left" w:pos="360"/>
                              <w:tab w:val="left" w:pos="720"/>
                            </w:tabs>
                            <w:spacing w:after="0" w:line="240" w:lineRule="auto"/>
                            <w:rPr>
                              <w:rFonts w:asciiTheme="majorHAnsi" w:hAnsiTheme="majorHAnsi" w:cs="Arial"/>
                              <w:sz w:val="20"/>
                              <w:szCs w:val="20"/>
                            </w:rPr>
                          </w:pPr>
                        </w:p>
                      </w:sdtContent>
                    </w:sdt>
                    <w:p w:rsidR="00A966C5" w:rsidRPr="008426D1" w:rsidRDefault="00DD3E6E" w:rsidP="00C07106">
                      <w:pPr>
                        <w:tabs>
                          <w:tab w:val="left" w:pos="360"/>
                          <w:tab w:val="left" w:pos="720"/>
                        </w:tabs>
                        <w:spacing w:after="0" w:line="240" w:lineRule="auto"/>
                        <w:rPr>
                          <w:rFonts w:asciiTheme="majorHAnsi" w:hAnsiTheme="majorHAnsi" w:cs="Arial"/>
                          <w:sz w:val="20"/>
                          <w:szCs w:val="20"/>
                        </w:rPr>
                      </w:pPr>
                    </w:p>
                  </w:sdtContent>
                </w:sdt>
              </w:sdtContent>
            </w:sdt>
          </w:sdtContent>
        </w:sdt>
      </w:sdtContent>
    </w:sdt>
    <w:p w:rsidR="00A966C5" w:rsidRPr="008426D1" w:rsidRDefault="00A966C5" w:rsidP="00A966C5">
      <w:pPr>
        <w:tabs>
          <w:tab w:val="left" w:pos="360"/>
          <w:tab w:val="left" w:pos="720"/>
        </w:tabs>
        <w:spacing w:after="0"/>
        <w:rPr>
          <w:rFonts w:asciiTheme="majorHAnsi" w:hAnsiTheme="majorHAnsi" w:cs="Arial"/>
          <w:sz w:val="20"/>
          <w:szCs w:val="20"/>
        </w:rPr>
      </w:pPr>
    </w:p>
    <w:p w:rsidR="00A966C5" w:rsidRPr="008426D1" w:rsidRDefault="00DD3E6E"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1256523654" w:edGrp="everyone"/>
          <w:r w:rsidR="00A966C5" w:rsidRPr="008426D1">
            <w:rPr>
              <w:rStyle w:val="PlaceholderText"/>
              <w:shd w:val="clear" w:color="auto" w:fill="D9D9D9" w:themeFill="background1" w:themeFillShade="D9"/>
            </w:rPr>
            <w:t>Enter text...</w:t>
          </w:r>
          <w:permEnd w:id="1256523654"/>
        </w:sdtContent>
      </w:sdt>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1973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Sales Leadership lab and store site visits</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246163126"/>
          </w:sdtPr>
          <w:sdtEndPr/>
          <w:sdtContent>
            <w:p w:rsidR="00A966C5" w:rsidRPr="008426D1" w:rsidRDefault="001973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Classroom and Sales Leadership Center Labs</w:t>
              </w:r>
            </w:p>
          </w:sdtContent>
        </w:sdt>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872527887"/>
            </w:sdtPr>
            <w:sdtEndPr/>
            <w:sdtContent>
              <w:r w:rsidR="00197329">
                <w:rPr>
                  <w:rFonts w:asciiTheme="majorHAnsi" w:hAnsiTheme="majorHAnsi" w:cs="Arial"/>
                  <w:sz w:val="20"/>
                  <w:szCs w:val="20"/>
                </w:rPr>
                <w:t>Not at this time. As the program grows, additional faculty may be needed.</w:t>
              </w:r>
            </w:sdtContent>
          </w:sdt>
          <w:r w:rsidR="00197329">
            <w:rPr>
              <w:rFonts w:asciiTheme="majorHAnsi" w:hAnsiTheme="majorHAnsi" w:cs="Arial"/>
              <w:sz w:val="20"/>
              <w:szCs w:val="20"/>
            </w:rPr>
            <w:t xml:space="preserve"> </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197329">
                <w:rPr>
                  <w:rFonts w:asciiTheme="majorHAnsi" w:hAnsiTheme="majorHAnsi" w:cs="Arial"/>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F94F9B">
            <w:rPr>
              <w:rFonts w:asciiTheme="majorHAnsi" w:hAnsiTheme="majorHAnsi" w:cs="Arial"/>
              <w:sz w:val="20"/>
              <w:szCs w:val="20"/>
            </w:rPr>
            <w:t xml:space="preserve">This course is offered in support of the </w:t>
          </w:r>
          <w:r w:rsidR="0071488B">
            <w:rPr>
              <w:rFonts w:asciiTheme="majorHAnsi" w:hAnsiTheme="majorHAnsi" w:cs="Arial"/>
              <w:sz w:val="20"/>
              <w:szCs w:val="20"/>
            </w:rPr>
            <w:t>Sales Leadership Minor and will also be available as an elective for the BS Marketing program</w:t>
          </w:r>
          <w:r w:rsidR="00F94F9B">
            <w:rPr>
              <w:rFonts w:asciiTheme="majorHAnsi" w:hAnsiTheme="majorHAnsi" w:cs="Arial"/>
              <w:sz w:val="20"/>
              <w:szCs w:val="20"/>
            </w:rPr>
            <w:t xml:space="preserve">. </w:t>
          </w:r>
          <w:sdt>
            <w:sdtPr>
              <w:rPr>
                <w:sz w:val="20"/>
                <w:szCs w:val="20"/>
              </w:rPr>
              <w:id w:val="-155846872"/>
            </w:sdtPr>
            <w:sdtEndPr/>
            <w:sdtContent>
              <w:r w:rsidR="00C07106" w:rsidRPr="00597266">
                <w:rPr>
                  <w:rStyle w:val="Emphasis"/>
                  <w:i w:val="0"/>
                  <w:sz w:val="20"/>
                  <w:szCs w:val="20"/>
                </w:rPr>
                <w:t>The ability to understand the process of managing categories as strategic business units, producing enhanced business results by focusing on delivering consumer value is essential in Category Management and is an essential part of the Marketing and Sales Profession. Students will be expected to learn how category management provides strategic businesses approaches and analytics that will benefit sales, marketing and category management professionals</w:t>
              </w:r>
            </w:sdtContent>
          </w:sdt>
          <w:r w:rsidR="00C07106" w:rsidRPr="00597266">
            <w:rPr>
              <w:rFonts w:cs="Arial"/>
              <w:sz w:val="20"/>
              <w:szCs w:val="20"/>
            </w:rPr>
            <w:t xml:space="preserve"> through a variety of projects,</w:t>
          </w:r>
          <w:r w:rsidR="00C07106">
            <w:rPr>
              <w:rFonts w:cs="Arial"/>
              <w:sz w:val="20"/>
              <w:szCs w:val="20"/>
            </w:rPr>
            <w:t xml:space="preserve"> cases and site visits</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F94F9B">
            <w:rPr>
              <w:rFonts w:asciiTheme="majorHAnsi" w:hAnsiTheme="majorHAnsi" w:cs="Arial"/>
              <w:sz w:val="20"/>
              <w:szCs w:val="20"/>
            </w:rPr>
            <w:t xml:space="preserve">This course addresses and enhances student learning consistent with the core goals of the College of Business including the use of technology, communication skills, ethics, business knowledge, and critical thinking. Additionally, the course supports the </w:t>
          </w:r>
          <w:r w:rsidR="0071488B">
            <w:rPr>
              <w:rFonts w:asciiTheme="majorHAnsi" w:hAnsiTheme="majorHAnsi" w:cs="Arial"/>
              <w:sz w:val="20"/>
              <w:szCs w:val="20"/>
            </w:rPr>
            <w:t xml:space="preserve">Sales Leadership Minor </w:t>
          </w:r>
          <w:r w:rsidR="00F94F9B">
            <w:rPr>
              <w:rFonts w:asciiTheme="majorHAnsi" w:hAnsiTheme="majorHAnsi" w:cs="Arial"/>
              <w:sz w:val="20"/>
              <w:szCs w:val="20"/>
            </w:rPr>
            <w:t xml:space="preserve">learning goals to include </w:t>
          </w:r>
          <w:r w:rsidR="0071488B">
            <w:rPr>
              <w:rFonts w:asciiTheme="majorHAnsi" w:hAnsiTheme="majorHAnsi" w:cs="Arial"/>
              <w:sz w:val="20"/>
              <w:szCs w:val="20"/>
            </w:rPr>
            <w:t>sales and business</w:t>
          </w:r>
          <w:r w:rsidR="00F94F9B">
            <w:rPr>
              <w:rFonts w:asciiTheme="majorHAnsi" w:hAnsiTheme="majorHAnsi" w:cs="Arial"/>
              <w:sz w:val="20"/>
              <w:szCs w:val="20"/>
            </w:rPr>
            <w:t xml:space="preserve"> knowledge, </w:t>
          </w:r>
          <w:r w:rsidR="0071488B">
            <w:rPr>
              <w:rFonts w:asciiTheme="majorHAnsi" w:hAnsiTheme="majorHAnsi" w:cs="Arial"/>
              <w:sz w:val="20"/>
              <w:szCs w:val="20"/>
            </w:rPr>
            <w:t>prospecting and negotiation skills through research-driven initiatives,</w:t>
          </w:r>
          <w:r w:rsidR="00F94F9B">
            <w:rPr>
              <w:rFonts w:asciiTheme="majorHAnsi" w:hAnsiTheme="majorHAnsi" w:cs="Arial"/>
              <w:sz w:val="20"/>
              <w:szCs w:val="20"/>
            </w:rPr>
            <w:t xml:space="preserve"> and research and analytical skills.</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71488B" w:rsidP="0071488B">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This course will be a requirement for all Sales Leadership Minors. </w:t>
          </w:r>
          <w:r w:rsidR="00F94F9B">
            <w:rPr>
              <w:rFonts w:asciiTheme="majorHAnsi" w:hAnsiTheme="majorHAnsi" w:cs="Arial"/>
              <w:sz w:val="20"/>
              <w:szCs w:val="20"/>
            </w:rPr>
            <w:t>This course will be an elective for students in the BS Marketing program as well as other majors.</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F94F9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is a senior level course </w:t>
          </w:r>
          <w:r w:rsidR="0071488B">
            <w:rPr>
              <w:rFonts w:asciiTheme="majorHAnsi" w:hAnsiTheme="majorHAnsi" w:cs="Arial"/>
              <w:sz w:val="20"/>
              <w:szCs w:val="20"/>
            </w:rPr>
            <w:t>given the level of difficulty.</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1168594187" w:edGrp="everyone"/>
          <w:p w:rsidR="00054918" w:rsidRPr="008426D1" w:rsidRDefault="00DD3E6E"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116859418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249519600" w:edGrp="everyone"/>
        <w:tc>
          <w:tcPr>
            <w:tcW w:w="3672" w:type="dxa"/>
          </w:tcPr>
          <w:p w:rsidR="00054918" w:rsidRPr="008426D1" w:rsidRDefault="00DD3E6E"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C02BEF">
                  <w:rPr>
                    <w:rFonts w:ascii="MS Gothic" w:eastAsia="MS Gothic" w:hAnsi="MS Gothic" w:hint="eastAsia"/>
                    <w:sz w:val="20"/>
                    <w:szCs w:val="20"/>
                  </w:rPr>
                  <w:t>☒</w:t>
                </w:r>
              </w:sdtContent>
            </w:sdt>
            <w:permEnd w:id="24951960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449126645" w:edGrp="everyone"/>
        <w:tc>
          <w:tcPr>
            <w:tcW w:w="3672" w:type="dxa"/>
          </w:tcPr>
          <w:p w:rsidR="00054918" w:rsidRDefault="00DD3E6E"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C02BEF">
                  <w:rPr>
                    <w:rFonts w:ascii="MS Gothic" w:eastAsia="MS Gothic" w:hAnsi="MS Gothic" w:hint="eastAsia"/>
                    <w:sz w:val="20"/>
                    <w:szCs w:val="20"/>
                  </w:rPr>
                  <w:t>☒</w:t>
                </w:r>
              </w:sdtContent>
            </w:sdt>
            <w:permEnd w:id="449126645"/>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rsidR="00336221" w:rsidRPr="008426D1" w:rsidRDefault="00336221"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sdt>
          <w:sdtPr>
            <w:rPr>
              <w:rFonts w:asciiTheme="majorHAnsi" w:hAnsiTheme="majorHAnsi" w:cs="Arial"/>
              <w:sz w:val="20"/>
              <w:szCs w:val="20"/>
            </w:rPr>
            <w:id w:val="1788465603"/>
          </w:sdtPr>
          <w:sdtEndPr/>
          <w:sdtContent>
            <w:p w:rsidR="00992043" w:rsidRDefault="00992043" w:rsidP="009920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an elective for marketing majors but is a required course for the Sales Leadership Minor. The major level outcomes for the sales leadership minor are the same outcomes listed below:</w:t>
              </w:r>
            </w:p>
            <w:p w:rsidR="00992043" w:rsidRDefault="00DD3E6E" w:rsidP="00992043">
              <w:pPr>
                <w:tabs>
                  <w:tab w:val="left" w:pos="360"/>
                  <w:tab w:val="left" w:pos="720"/>
                </w:tabs>
                <w:spacing w:after="0" w:line="240" w:lineRule="auto"/>
                <w:rPr>
                  <w:rFonts w:asciiTheme="majorHAnsi" w:hAnsiTheme="majorHAnsi"/>
                  <w:sz w:val="20"/>
                  <w:szCs w:val="20"/>
                </w:rPr>
              </w:pPr>
              <w:sdt>
                <w:sdtPr>
                  <w:rPr>
                    <w:rFonts w:asciiTheme="majorHAnsi" w:hAnsiTheme="majorHAnsi"/>
                    <w:sz w:val="20"/>
                    <w:szCs w:val="20"/>
                  </w:rPr>
                  <w:id w:val="-480464163"/>
                </w:sdtPr>
                <w:sdtEndPr/>
                <w:sdtContent>
                  <w:r w:rsidR="00992043">
                    <w:rPr>
                      <w:rFonts w:asciiTheme="majorHAnsi" w:hAnsiTheme="majorHAnsi"/>
                      <w:sz w:val="20"/>
                      <w:szCs w:val="20"/>
                    </w:rPr>
                    <w:t>Students will communicate effectively and professionally in sales and business interactions</w:t>
                  </w:r>
                </w:sdtContent>
              </w:sdt>
              <w:r w:rsidR="00992043">
                <w:rPr>
                  <w:rFonts w:asciiTheme="majorHAnsi" w:hAnsiTheme="majorHAnsi"/>
                  <w:sz w:val="20"/>
                  <w:szCs w:val="20"/>
                </w:rPr>
                <w:t xml:space="preserve"> </w:t>
              </w:r>
            </w:p>
            <w:p w:rsidR="00992043" w:rsidRPr="008426D1" w:rsidRDefault="00DD3E6E" w:rsidP="00992043">
              <w:pPr>
                <w:tabs>
                  <w:tab w:val="left" w:pos="360"/>
                  <w:tab w:val="left" w:pos="720"/>
                </w:tabs>
                <w:spacing w:after="0" w:line="240" w:lineRule="auto"/>
                <w:rPr>
                  <w:rFonts w:asciiTheme="majorHAnsi" w:hAnsiTheme="majorHAnsi" w:cs="Arial"/>
                  <w:sz w:val="20"/>
                  <w:szCs w:val="20"/>
                </w:rPr>
              </w:pPr>
              <w:sdt>
                <w:sdtPr>
                  <w:rPr>
                    <w:rFonts w:asciiTheme="majorHAnsi" w:hAnsiTheme="majorHAnsi"/>
                    <w:sz w:val="20"/>
                    <w:szCs w:val="20"/>
                  </w:rPr>
                  <w:id w:val="-654459907"/>
                  <w:text/>
                </w:sdtPr>
                <w:sdtEndPr/>
                <w:sdtContent>
                  <w:r w:rsidR="00992043">
                    <w:rPr>
                      <w:rFonts w:asciiTheme="majorHAnsi" w:hAnsiTheme="majorHAnsi"/>
                      <w:sz w:val="20"/>
                      <w:szCs w:val="20"/>
                    </w:rPr>
                    <w:t>Students will demonstrate prospecting and negotiation skills through research-driven initiatives</w:t>
                  </w:r>
                </w:sdtContent>
              </w:sdt>
              <w:r w:rsidR="00992043">
                <w:rPr>
                  <w:rFonts w:asciiTheme="majorHAnsi" w:hAnsiTheme="majorHAnsi"/>
                  <w:sz w:val="20"/>
                  <w:szCs w:val="20"/>
                </w:rPr>
                <w:t xml:space="preserve"> Students will demonstrate analytical skills through customer relationship management (CRM) systems and data analysis</w:t>
              </w:r>
            </w:p>
          </w:sdtContent>
        </w:sdt>
        <w:p w:rsidR="00473252" w:rsidRPr="008426D1" w:rsidRDefault="00DD3E6E" w:rsidP="00992043">
          <w:pPr>
            <w:tabs>
              <w:tab w:val="left" w:pos="360"/>
              <w:tab w:val="left" w:pos="720"/>
            </w:tabs>
            <w:spacing w:after="0" w:line="240" w:lineRule="auto"/>
            <w:rPr>
              <w:rFonts w:asciiTheme="majorHAnsi" w:hAnsiTheme="majorHAnsi" w:cs="Arial"/>
              <w:sz w:val="20"/>
              <w:szCs w:val="20"/>
            </w:rPr>
          </w:pPr>
        </w:p>
      </w:sdtContent>
    </w:sdt>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992043">
              <w:rPr>
                <w:rFonts w:asciiTheme="majorHAnsi" w:hAnsiTheme="majorHAnsi"/>
                <w:b/>
                <w:sz w:val="20"/>
                <w:szCs w:val="20"/>
              </w:rPr>
              <w:t>Outcome 3</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349297203"/>
              </w:sdtPr>
              <w:sdtEndPr/>
              <w:sdtContent>
                <w:tc>
                  <w:tcPr>
                    <w:tcW w:w="7428" w:type="dxa"/>
                  </w:tcPr>
                  <w:p w:rsidR="00F7007D" w:rsidRPr="002B453A" w:rsidRDefault="0071488B" w:rsidP="00336221">
                    <w:pPr>
                      <w:rPr>
                        <w:rFonts w:asciiTheme="majorHAnsi" w:hAnsiTheme="majorHAnsi"/>
                        <w:sz w:val="20"/>
                        <w:szCs w:val="20"/>
                      </w:rPr>
                    </w:pPr>
                    <w:r>
                      <w:rPr>
                        <w:rFonts w:asciiTheme="majorHAnsi" w:hAnsiTheme="majorHAnsi"/>
                        <w:sz w:val="20"/>
                        <w:szCs w:val="20"/>
                      </w:rPr>
                      <w:t>Students will demonstrate analytical skills through customer relationship management (CRM) systems and data analysis systems</w:t>
                    </w:r>
                  </w:p>
                </w:tc>
              </w:sdtContent>
            </w:sdt>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DD3E6E" w:rsidP="00336221">
            <w:pPr>
              <w:rPr>
                <w:rFonts w:asciiTheme="majorHAnsi" w:hAnsiTheme="majorHAnsi"/>
                <w:sz w:val="20"/>
                <w:szCs w:val="20"/>
              </w:rPr>
            </w:pPr>
            <w:sdt>
              <w:sdtPr>
                <w:rPr>
                  <w:rFonts w:asciiTheme="majorHAnsi" w:hAnsiTheme="majorHAnsi"/>
                  <w:sz w:val="20"/>
                  <w:szCs w:val="20"/>
                </w:rPr>
                <w:id w:val="-460185283"/>
                <w:text/>
              </w:sdtPr>
              <w:sdtEndPr/>
              <w:sdtContent>
                <w:r w:rsidR="0071488B">
                  <w:rPr>
                    <w:rFonts w:asciiTheme="majorHAnsi" w:hAnsiTheme="majorHAnsi"/>
                    <w:sz w:val="20"/>
                    <w:szCs w:val="20"/>
                  </w:rPr>
                  <w:t xml:space="preserve">The assessment venue is Advanced Category Management. Since this course is a pre-requisite for Advanced Category Management and because the </w:t>
                </w:r>
                <w:proofErr w:type="gramStart"/>
                <w:r w:rsidR="0071488B">
                  <w:rPr>
                    <w:rFonts w:asciiTheme="majorHAnsi" w:hAnsiTheme="majorHAnsi"/>
                    <w:sz w:val="20"/>
                    <w:szCs w:val="20"/>
                  </w:rPr>
                  <w:t>course are</w:t>
                </w:r>
                <w:proofErr w:type="gramEnd"/>
                <w:r w:rsidR="0071488B">
                  <w:rPr>
                    <w:rFonts w:asciiTheme="majorHAnsi" w:hAnsiTheme="majorHAnsi"/>
                    <w:sz w:val="20"/>
                    <w:szCs w:val="20"/>
                  </w:rPr>
                  <w:t xml:space="preserve"> cumulative, the program level outcomes will be assessed in Advanced Category Management. Direct measure using case studies, site visits, and reflective writing</w:t>
                </w:r>
              </w:sdtContent>
            </w:sdt>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DD3E6E" w:rsidP="00336221">
                <w:pPr>
                  <w:rPr>
                    <w:rFonts w:asciiTheme="majorHAnsi" w:hAnsiTheme="majorHAnsi"/>
                    <w:sz w:val="20"/>
                    <w:szCs w:val="20"/>
                  </w:rPr>
                </w:pPr>
                <w:sdt>
                  <w:sdtPr>
                    <w:rPr>
                      <w:rFonts w:asciiTheme="majorHAnsi" w:hAnsiTheme="majorHAnsi"/>
                      <w:sz w:val="20"/>
                      <w:szCs w:val="20"/>
                    </w:rPr>
                    <w:id w:val="2107919785"/>
                  </w:sdtPr>
                  <w:sdtEndPr/>
                  <w:sdtContent>
                    <w:r w:rsidR="0071488B">
                      <w:rPr>
                        <w:rFonts w:asciiTheme="majorHAnsi" w:hAnsiTheme="majorHAnsi"/>
                        <w:sz w:val="20"/>
                        <w:szCs w:val="20"/>
                      </w:rPr>
                      <w:t xml:space="preserve">Every semester the course is offered, the data will be collected in Advanced Category Management during the final class project where students will </w:t>
                    </w:r>
                    <w:proofErr w:type="gramStart"/>
                    <w:r w:rsidR="0071488B">
                      <w:rPr>
                        <w:rFonts w:asciiTheme="majorHAnsi" w:hAnsiTheme="majorHAnsi"/>
                        <w:sz w:val="20"/>
                        <w:szCs w:val="20"/>
                      </w:rPr>
                      <w:t>utilized</w:t>
                    </w:r>
                    <w:proofErr w:type="gramEnd"/>
                    <w:r w:rsidR="0071488B">
                      <w:rPr>
                        <w:rFonts w:asciiTheme="majorHAnsi" w:hAnsiTheme="majorHAnsi"/>
                        <w:sz w:val="20"/>
                        <w:szCs w:val="20"/>
                      </w:rPr>
                      <w:t xml:space="preserve"> CRM and other data analysis tools to project future sales for a current business. Data will be collected every semester and will be reported every two years.</w:t>
                    </w:r>
                  </w:sdtContent>
                </w:sdt>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883298941"/>
              </w:sdtPr>
              <w:sdtEndPr>
                <w:rPr>
                  <w:color w:val="auto"/>
                </w:rPr>
              </w:sdtEndPr>
              <w:sdtContent>
                <w:tc>
                  <w:tcPr>
                    <w:tcW w:w="7428" w:type="dxa"/>
                  </w:tcPr>
                  <w:p w:rsidR="00F7007D" w:rsidRPr="00212A84" w:rsidRDefault="0071488B" w:rsidP="00336221">
                    <w:pPr>
                      <w:rPr>
                        <w:rFonts w:asciiTheme="majorHAnsi" w:hAnsiTheme="majorHAnsi"/>
                        <w:color w:val="808080" w:themeColor="background1" w:themeShade="80"/>
                        <w:sz w:val="20"/>
                        <w:szCs w:val="20"/>
                      </w:rPr>
                    </w:pPr>
                    <w:r>
                      <w:rPr>
                        <w:rFonts w:asciiTheme="majorHAnsi" w:hAnsiTheme="majorHAnsi"/>
                        <w:sz w:val="20"/>
                        <w:szCs w:val="20"/>
                      </w:rPr>
                      <w:t>Dr. Katie Hill will report the data and conclusions to the Office of Assessment</w:t>
                    </w:r>
                  </w:p>
                </w:tc>
              </w:sdtContent>
            </w:sdt>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575870" w:rsidRPr="002B453A" w:rsidRDefault="0071488B" w:rsidP="0071488B">
                <w:pPr>
                  <w:rPr>
                    <w:rFonts w:asciiTheme="majorHAnsi" w:hAnsiTheme="majorHAnsi"/>
                    <w:sz w:val="20"/>
                    <w:szCs w:val="20"/>
                  </w:rPr>
                </w:pPr>
                <w:r>
                  <w:rPr>
                    <w:rFonts w:asciiTheme="majorHAnsi" w:hAnsiTheme="majorHAnsi"/>
                    <w:sz w:val="20"/>
                    <w:szCs w:val="20"/>
                  </w:rPr>
                  <w:t>U</w:t>
                </w:r>
                <w:r w:rsidR="00336221">
                  <w:rPr>
                    <w:rFonts w:asciiTheme="majorHAnsi" w:hAnsiTheme="majorHAnsi"/>
                    <w:sz w:val="20"/>
                    <w:szCs w:val="20"/>
                  </w:rPr>
                  <w:t xml:space="preserve">tilize category  management processes </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dtPr>
          <w:sdtEndPr/>
          <w:sdtContent>
            <w:tc>
              <w:tcPr>
                <w:tcW w:w="7428" w:type="dxa"/>
              </w:tcPr>
              <w:p w:rsidR="00575870" w:rsidRPr="002B453A" w:rsidRDefault="00336221" w:rsidP="00336221">
                <w:pPr>
                  <w:rPr>
                    <w:rFonts w:asciiTheme="majorHAnsi" w:hAnsiTheme="majorHAnsi"/>
                    <w:sz w:val="20"/>
                    <w:szCs w:val="20"/>
                  </w:rPr>
                </w:pPr>
                <w:r>
                  <w:rPr>
                    <w:rFonts w:asciiTheme="majorHAnsi" w:hAnsiTheme="majorHAnsi"/>
                    <w:sz w:val="20"/>
                    <w:szCs w:val="20"/>
                  </w:rPr>
                  <w:t xml:space="preserve">Case studies, homework problems , lectures, site visits, guest speakers, </w:t>
                </w:r>
              </w:p>
            </w:tc>
          </w:sdtContent>
        </w:sdt>
      </w:tr>
      <w:tr w:rsidR="00CB2125" w:rsidRPr="002B453A" w:rsidTr="00575870">
        <w:tc>
          <w:tcPr>
            <w:tcW w:w="2148" w:type="dxa"/>
          </w:tcPr>
          <w:p w:rsidR="00CB2125"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ssment Measure and Benchmark</w:t>
            </w:r>
          </w:p>
        </w:tc>
        <w:tc>
          <w:tcPr>
            <w:tcW w:w="7428" w:type="dxa"/>
          </w:tcPr>
          <w:p w:rsidR="00CB2125" w:rsidRPr="002B453A" w:rsidRDefault="00DD3E6E" w:rsidP="00336221">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336221">
                  <w:rPr>
                    <w:rFonts w:asciiTheme="majorHAnsi" w:hAnsiTheme="majorHAnsi"/>
                    <w:color w:val="808080" w:themeColor="background1" w:themeShade="80"/>
                    <w:sz w:val="20"/>
                    <w:szCs w:val="20"/>
                  </w:rPr>
                  <w:t>Student performance on case study analyses, homework problems, reflective writing assignments, presentations and interaction with sales professionals and category managers within the context of the class.</w:t>
                </w:r>
                <w:r w:rsidR="00CB2125" w:rsidRPr="00CB2125">
                  <w:rPr>
                    <w:rFonts w:asciiTheme="majorHAnsi" w:hAnsiTheme="majorHAnsi"/>
                    <w:color w:val="808080" w:themeColor="background1" w:themeShade="80"/>
                    <w:sz w:val="20"/>
                    <w:szCs w:val="20"/>
                  </w:rPr>
                  <w:t xml:space="preserve"> </w:t>
                </w:r>
                <w:r w:rsidR="009212A6">
                  <w:rPr>
                    <w:rFonts w:asciiTheme="majorHAnsi" w:hAnsiTheme="majorHAnsi"/>
                    <w:color w:val="808080" w:themeColor="background1" w:themeShade="80"/>
                    <w:sz w:val="20"/>
                    <w:szCs w:val="20"/>
                  </w:rPr>
                  <w:t xml:space="preserve"> Such performance will be benchmarked with expected performance according to rubrics developed for skill demonstration.</w:t>
                </w:r>
              </w:sdtContent>
            </w:sdt>
          </w:p>
        </w:tc>
      </w:tr>
    </w:tbl>
    <w:p w:rsidR="009212A6" w:rsidRDefault="009212A6" w:rsidP="0089555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212A6" w:rsidRPr="002B453A" w:rsidTr="00371ABB">
        <w:tc>
          <w:tcPr>
            <w:tcW w:w="2148" w:type="dxa"/>
          </w:tcPr>
          <w:p w:rsidR="009212A6" w:rsidRPr="002B453A" w:rsidRDefault="009212A6" w:rsidP="00371ABB">
            <w:pPr>
              <w:jc w:val="center"/>
              <w:rPr>
                <w:rFonts w:asciiTheme="majorHAnsi" w:hAnsiTheme="majorHAnsi"/>
                <w:b/>
                <w:sz w:val="20"/>
                <w:szCs w:val="20"/>
              </w:rPr>
            </w:pPr>
            <w:r>
              <w:rPr>
                <w:rFonts w:asciiTheme="majorHAnsi" w:hAnsiTheme="majorHAnsi"/>
                <w:b/>
                <w:sz w:val="20"/>
                <w:szCs w:val="20"/>
              </w:rPr>
              <w:t>Outcome 2</w:t>
            </w:r>
          </w:p>
          <w:p w:rsidR="009212A6" w:rsidRPr="002B453A" w:rsidRDefault="009212A6" w:rsidP="00371ABB">
            <w:pPr>
              <w:rPr>
                <w:rFonts w:asciiTheme="majorHAnsi" w:hAnsiTheme="majorHAnsi"/>
                <w:sz w:val="20"/>
                <w:szCs w:val="20"/>
              </w:rPr>
            </w:pPr>
          </w:p>
        </w:tc>
        <w:sdt>
          <w:sdtPr>
            <w:rPr>
              <w:rFonts w:asciiTheme="majorHAnsi" w:hAnsiTheme="majorHAnsi"/>
              <w:sz w:val="20"/>
              <w:szCs w:val="20"/>
            </w:rPr>
            <w:id w:val="609549224"/>
          </w:sdtPr>
          <w:sdtEndPr/>
          <w:sdtContent>
            <w:tc>
              <w:tcPr>
                <w:tcW w:w="7428" w:type="dxa"/>
              </w:tcPr>
              <w:p w:rsidR="009212A6" w:rsidRPr="002B453A" w:rsidRDefault="0071488B" w:rsidP="0071488B">
                <w:pPr>
                  <w:rPr>
                    <w:rFonts w:asciiTheme="majorHAnsi" w:hAnsiTheme="majorHAnsi"/>
                    <w:sz w:val="20"/>
                    <w:szCs w:val="20"/>
                  </w:rPr>
                </w:pPr>
                <w:r>
                  <w:rPr>
                    <w:rFonts w:asciiTheme="majorHAnsi" w:hAnsiTheme="majorHAnsi"/>
                    <w:sz w:val="20"/>
                    <w:szCs w:val="20"/>
                  </w:rPr>
                  <w:t>Deploy</w:t>
                </w:r>
                <w:r w:rsidR="009212A6">
                  <w:rPr>
                    <w:rFonts w:asciiTheme="majorHAnsi" w:hAnsiTheme="majorHAnsi"/>
                    <w:sz w:val="20"/>
                    <w:szCs w:val="20"/>
                  </w:rPr>
                  <w:t xml:space="preserve"> information systems and data resources available to</w:t>
                </w:r>
                <w:r>
                  <w:rPr>
                    <w:rFonts w:asciiTheme="majorHAnsi" w:hAnsiTheme="majorHAnsi"/>
                    <w:sz w:val="20"/>
                    <w:szCs w:val="20"/>
                  </w:rPr>
                  <w:t xml:space="preserve"> analyze company problems and </w:t>
                </w:r>
                <w:r w:rsidR="009212A6">
                  <w:rPr>
                    <w:rFonts w:asciiTheme="majorHAnsi" w:hAnsiTheme="majorHAnsi"/>
                    <w:sz w:val="20"/>
                    <w:szCs w:val="20"/>
                  </w:rPr>
                  <w:t xml:space="preserve">develop company solutions </w:t>
                </w:r>
              </w:p>
            </w:tc>
          </w:sdtContent>
        </w:sdt>
      </w:tr>
      <w:tr w:rsidR="009212A6" w:rsidRPr="002B453A" w:rsidTr="00371ABB">
        <w:tc>
          <w:tcPr>
            <w:tcW w:w="2148" w:type="dxa"/>
          </w:tcPr>
          <w:p w:rsidR="009212A6" w:rsidRPr="002B453A" w:rsidRDefault="009212A6" w:rsidP="00371AB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90568054"/>
          </w:sdtPr>
          <w:sdtEndPr/>
          <w:sdtContent>
            <w:tc>
              <w:tcPr>
                <w:tcW w:w="7428" w:type="dxa"/>
              </w:tcPr>
              <w:p w:rsidR="009212A6" w:rsidRPr="002B453A" w:rsidRDefault="009212A6" w:rsidP="009212A6">
                <w:pPr>
                  <w:rPr>
                    <w:rFonts w:asciiTheme="majorHAnsi" w:hAnsiTheme="majorHAnsi"/>
                    <w:sz w:val="20"/>
                    <w:szCs w:val="20"/>
                  </w:rPr>
                </w:pPr>
                <w:r>
                  <w:rPr>
                    <w:rFonts w:asciiTheme="majorHAnsi" w:hAnsiTheme="majorHAnsi"/>
                    <w:sz w:val="20"/>
                    <w:szCs w:val="20"/>
                  </w:rPr>
                  <w:t xml:space="preserve">Case studies and homework problems </w:t>
                </w:r>
              </w:p>
            </w:tc>
          </w:sdtContent>
        </w:sdt>
      </w:tr>
      <w:tr w:rsidR="009212A6" w:rsidRPr="002B453A" w:rsidTr="00371ABB">
        <w:tc>
          <w:tcPr>
            <w:tcW w:w="2148" w:type="dxa"/>
          </w:tcPr>
          <w:p w:rsidR="009212A6" w:rsidRPr="002B453A" w:rsidRDefault="009212A6" w:rsidP="00371AB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9212A6" w:rsidRPr="002B453A" w:rsidRDefault="00DD3E6E" w:rsidP="00142651">
            <w:pPr>
              <w:rPr>
                <w:rFonts w:asciiTheme="majorHAnsi" w:hAnsiTheme="majorHAnsi"/>
                <w:sz w:val="20"/>
                <w:szCs w:val="20"/>
              </w:rPr>
            </w:pPr>
            <w:sdt>
              <w:sdtPr>
                <w:rPr>
                  <w:rFonts w:asciiTheme="majorHAnsi" w:hAnsiTheme="majorHAnsi"/>
                  <w:color w:val="808080" w:themeColor="background1" w:themeShade="80"/>
                  <w:sz w:val="20"/>
                  <w:szCs w:val="20"/>
                </w:rPr>
                <w:id w:val="-1392187689"/>
                <w:text/>
              </w:sdtPr>
              <w:sdtEndPr/>
              <w:sdtContent>
                <w:r w:rsidR="009212A6">
                  <w:rPr>
                    <w:rFonts w:asciiTheme="majorHAnsi" w:hAnsiTheme="majorHAnsi"/>
                    <w:color w:val="808080" w:themeColor="background1" w:themeShade="80"/>
                    <w:sz w:val="20"/>
                    <w:szCs w:val="20"/>
                  </w:rPr>
                  <w:t xml:space="preserve">Student performance on case study analyses, homework problems, </w:t>
                </w:r>
                <w:proofErr w:type="gramStart"/>
                <w:r w:rsidR="00142651">
                  <w:rPr>
                    <w:rFonts w:asciiTheme="majorHAnsi" w:hAnsiTheme="majorHAnsi"/>
                    <w:color w:val="808080" w:themeColor="background1" w:themeShade="80"/>
                    <w:sz w:val="20"/>
                    <w:szCs w:val="20"/>
                  </w:rPr>
                  <w:t>s</w:t>
                </w:r>
                <w:r w:rsidR="009212A6">
                  <w:rPr>
                    <w:rFonts w:asciiTheme="majorHAnsi" w:hAnsiTheme="majorHAnsi"/>
                    <w:color w:val="808080" w:themeColor="background1" w:themeShade="80"/>
                    <w:sz w:val="20"/>
                    <w:szCs w:val="20"/>
                  </w:rPr>
                  <w:t>uch</w:t>
                </w:r>
                <w:proofErr w:type="gramEnd"/>
                <w:r w:rsidR="009212A6">
                  <w:rPr>
                    <w:rFonts w:asciiTheme="majorHAnsi" w:hAnsiTheme="majorHAnsi"/>
                    <w:color w:val="808080" w:themeColor="background1" w:themeShade="80"/>
                    <w:sz w:val="20"/>
                    <w:szCs w:val="20"/>
                  </w:rPr>
                  <w:t xml:space="preserve"> performance will be benchmarked with expected performance according to rubrics developed for skill demonstration.</w:t>
                </w:r>
              </w:sdtContent>
            </w:sdt>
          </w:p>
        </w:tc>
      </w:tr>
    </w:tbl>
    <w:p w:rsidR="009212A6" w:rsidRDefault="009212A6" w:rsidP="00895557">
      <w:pPr>
        <w:rPr>
          <w:rFonts w:asciiTheme="majorHAnsi" w:hAnsiTheme="majorHAnsi" w:cs="Arial"/>
          <w:i/>
          <w:sz w:val="20"/>
          <w:szCs w:val="20"/>
        </w:rPr>
      </w:pPr>
    </w:p>
    <w:p w:rsidR="009212A6" w:rsidRDefault="009212A6" w:rsidP="00895557">
      <w:pPr>
        <w:rPr>
          <w:rFonts w:asciiTheme="majorHAnsi" w:hAnsiTheme="majorHAnsi" w:cs="Arial"/>
          <w:i/>
          <w:sz w:val="20"/>
          <w:szCs w:val="20"/>
        </w:rPr>
      </w:pPr>
    </w:p>
    <w:p w:rsidR="00895557" w:rsidRPr="00CA269E" w:rsidRDefault="009212A6" w:rsidP="00895557">
      <w:pPr>
        <w:rPr>
          <w:rFonts w:asciiTheme="majorHAnsi" w:hAnsiTheme="majorHAnsi" w:cs="Arial"/>
          <w:b/>
          <w:sz w:val="16"/>
          <w:szCs w:val="16"/>
          <w:u w:val="single"/>
        </w:rPr>
      </w:pPr>
      <w:r>
        <w:rPr>
          <w:rFonts w:asciiTheme="majorHAnsi" w:hAnsiTheme="majorHAnsi" w:cs="Arial"/>
          <w:i/>
          <w:sz w:val="20"/>
          <w:szCs w:val="20"/>
        </w:rPr>
        <w:t>(</w:t>
      </w:r>
      <w:r w:rsidR="00575870"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374A38" w:rsidRDefault="00750AF6" w:rsidP="00374A38">
      <w:pPr>
        <w:jc w:val="center"/>
        <w:rPr>
          <w:b/>
        </w:rPr>
      </w:pPr>
      <w:r w:rsidRPr="008426D1">
        <w:rPr>
          <w:rFonts w:asciiTheme="majorHAnsi" w:hAnsiTheme="majorHAnsi"/>
          <w:sz w:val="18"/>
          <w:szCs w:val="18"/>
        </w:rPr>
        <w:br/>
      </w:r>
    </w:p>
    <w:p w:rsidR="00374A38" w:rsidRDefault="00374A38">
      <w:pPr>
        <w:rPr>
          <w:b/>
        </w:rPr>
      </w:pPr>
      <w:r>
        <w:rPr>
          <w:b/>
        </w:rPr>
        <w:br w:type="page"/>
      </w:r>
    </w:p>
    <w:p w:rsidR="00374A38" w:rsidRPr="00F24F7C" w:rsidRDefault="00374A38" w:rsidP="00374A38">
      <w:pPr>
        <w:jc w:val="center"/>
        <w:rPr>
          <w:b/>
        </w:rPr>
      </w:pPr>
      <w:r w:rsidRPr="00F24F7C">
        <w:rPr>
          <w:b/>
        </w:rPr>
        <w:lastRenderedPageBreak/>
        <w:t>PAGE 422</w:t>
      </w:r>
    </w:p>
    <w:p w:rsidR="00374A38" w:rsidRDefault="00374A38" w:rsidP="00374A38">
      <w:proofErr w:type="gramStart"/>
      <w:r w:rsidRPr="00284BDC">
        <w:rPr>
          <w:b/>
        </w:rPr>
        <w:t>MKTG 3063.</w:t>
      </w:r>
      <w:proofErr w:type="gramEnd"/>
      <w:r w:rsidRPr="00284BDC">
        <w:rPr>
          <w:b/>
        </w:rPr>
        <w:t xml:space="preserve"> </w:t>
      </w:r>
      <w:proofErr w:type="gramStart"/>
      <w:r w:rsidRPr="00284BDC">
        <w:rPr>
          <w:b/>
        </w:rPr>
        <w:t>Transportation</w:t>
      </w:r>
      <w:r>
        <w:t> </w:t>
      </w:r>
      <w:r>
        <w:t> </w:t>
      </w:r>
      <w:r>
        <w:t>Introduction to transportation systems with emphasis on the significance of transportation in the business and economic environment.</w:t>
      </w:r>
      <w:proofErr w:type="gramEnd"/>
      <w:r>
        <w:t xml:space="preserve"> The course is designed to familiarize students with a development of our transportation network, transportation prices, rate theory, and regulatory policies and procedures. Special course fees may apply. </w:t>
      </w:r>
      <w:proofErr w:type="gramStart"/>
      <w:r>
        <w:t>Prerequisite, ECON 2323.</w:t>
      </w:r>
      <w:proofErr w:type="gramEnd"/>
      <w:r>
        <w:t xml:space="preserve"> </w:t>
      </w:r>
      <w:proofErr w:type="gramStart"/>
      <w:r>
        <w:t>Spring.</w:t>
      </w:r>
      <w:proofErr w:type="gramEnd"/>
      <w:r>
        <w:t xml:space="preserve"> </w:t>
      </w:r>
    </w:p>
    <w:p w:rsidR="00374A38" w:rsidRDefault="00374A38" w:rsidP="00374A38"/>
    <w:p w:rsidR="00374A38" w:rsidRDefault="00374A38" w:rsidP="00374A38">
      <w:proofErr w:type="gramStart"/>
      <w:r w:rsidRPr="00284BDC">
        <w:rPr>
          <w:b/>
        </w:rPr>
        <w:t>MKTG 3093.</w:t>
      </w:r>
      <w:proofErr w:type="gramEnd"/>
      <w:r w:rsidRPr="00284BDC">
        <w:rPr>
          <w:b/>
        </w:rPr>
        <w:t xml:space="preserve"> Professional Selling and Sales Management</w:t>
      </w:r>
      <w:r>
        <w:t> </w:t>
      </w:r>
      <w:r>
        <w:t> </w:t>
      </w:r>
      <w:r>
        <w:t xml:space="preserve">Introduction to the personal selling process, the functions of sales management, and current issues, legal and ethical issues, and the impact of technology as the topics relate to selling, the sales force, and sales management. Special course fees may apply. </w:t>
      </w:r>
      <w:proofErr w:type="gramStart"/>
      <w:r>
        <w:t>Prerequisite, MKTG 3013.</w:t>
      </w:r>
      <w:proofErr w:type="gramEnd"/>
      <w:r>
        <w:t xml:space="preserve"> </w:t>
      </w:r>
      <w:proofErr w:type="gramStart"/>
      <w:r>
        <w:t>Demand.</w:t>
      </w:r>
      <w:proofErr w:type="gramEnd"/>
      <w:r>
        <w:t xml:space="preserve"> </w:t>
      </w:r>
    </w:p>
    <w:p w:rsidR="00374A38" w:rsidRDefault="00374A38" w:rsidP="00374A38"/>
    <w:p w:rsidR="00374A38" w:rsidRDefault="00374A38" w:rsidP="00374A38">
      <w:proofErr w:type="gramStart"/>
      <w:r w:rsidRPr="00284BDC">
        <w:rPr>
          <w:b/>
        </w:rPr>
        <w:t>MKTG 3163.</w:t>
      </w:r>
      <w:proofErr w:type="gramEnd"/>
      <w:r w:rsidRPr="00284BDC">
        <w:rPr>
          <w:b/>
        </w:rPr>
        <w:t xml:space="preserve"> Supply Chain Management</w:t>
      </w:r>
      <w:r>
        <w:t> </w:t>
      </w:r>
      <w:r>
        <w:t> </w:t>
      </w:r>
      <w:r>
        <w:t xml:space="preserve">Aspects of moving raw materials and finished goods through the </w:t>
      </w:r>
      <w:proofErr w:type="gramStart"/>
      <w:r>
        <w:t>firms</w:t>
      </w:r>
      <w:proofErr w:type="gramEnd"/>
      <w:r>
        <w:t xml:space="preserve"> networks of warehousing, inventory control, materials management, and order processing. The student will examine trade off possibilities and management alternatives to minimize cost of production flow and to maximize customer service. Special course fees may apply. </w:t>
      </w:r>
      <w:proofErr w:type="gramStart"/>
      <w:r>
        <w:t>Prerequisite, MKTG 3013.</w:t>
      </w:r>
      <w:proofErr w:type="gramEnd"/>
      <w:r>
        <w:t xml:space="preserve"> Fall, </w:t>
      </w:r>
      <w:proofErr w:type="gramStart"/>
      <w:r>
        <w:t>Spring</w:t>
      </w:r>
      <w:proofErr w:type="gramEnd"/>
      <w:r>
        <w:t xml:space="preserve">, Demand. </w:t>
      </w:r>
    </w:p>
    <w:p w:rsidR="00374A38" w:rsidRDefault="00374A38" w:rsidP="00374A38"/>
    <w:p w:rsidR="00374A38" w:rsidRPr="00F24F7C" w:rsidRDefault="00374A38" w:rsidP="00374A38">
      <w:pPr>
        <w:rPr>
          <w:b/>
          <w:color w:val="FF0000"/>
          <w:sz w:val="28"/>
        </w:rPr>
      </w:pPr>
      <w:proofErr w:type="gramStart"/>
      <w:r w:rsidRPr="00F24F7C">
        <w:rPr>
          <w:b/>
          <w:color w:val="FF0000"/>
          <w:sz w:val="28"/>
        </w:rPr>
        <w:t>MTKG 3173.</w:t>
      </w:r>
      <w:proofErr w:type="gramEnd"/>
      <w:r w:rsidRPr="00F24F7C">
        <w:rPr>
          <w:b/>
          <w:color w:val="FF0000"/>
          <w:sz w:val="28"/>
        </w:rPr>
        <w:t xml:space="preserve"> Category Management    </w:t>
      </w:r>
      <w:r w:rsidRPr="00F24F7C">
        <w:rPr>
          <w:color w:val="FF0000"/>
          <w:sz w:val="28"/>
        </w:rPr>
        <w:t>Identify the category management concepts of the business retail model including: identifying target consumers and markets, developing and implementing merchandising plans, interacting with the supply chain, and the financial implications of decisions made at the corporate, distribution and store level.</w:t>
      </w:r>
    </w:p>
    <w:p w:rsidR="00374A38" w:rsidRDefault="00374A38" w:rsidP="00374A38"/>
    <w:p w:rsidR="00374A38" w:rsidRDefault="00374A38" w:rsidP="00374A38">
      <w:proofErr w:type="gramStart"/>
      <w:r w:rsidRPr="00284BDC">
        <w:rPr>
          <w:b/>
        </w:rPr>
        <w:t>MKTG 4023.</w:t>
      </w:r>
      <w:proofErr w:type="gramEnd"/>
      <w:r w:rsidRPr="00284BDC">
        <w:rPr>
          <w:b/>
        </w:rPr>
        <w:t xml:space="preserve"> </w:t>
      </w:r>
      <w:proofErr w:type="gramStart"/>
      <w:r w:rsidRPr="00284BDC">
        <w:rPr>
          <w:b/>
        </w:rPr>
        <w:t>Services Marketing</w:t>
      </w:r>
      <w:r>
        <w:t xml:space="preserve"> Application of marketing to service industries, with emphasis on the unique nature of services marketing when developing marketing strategies.</w:t>
      </w:r>
      <w:proofErr w:type="gramEnd"/>
      <w:r>
        <w:t xml:space="preserve"> Special course fees may apply. </w:t>
      </w:r>
      <w:proofErr w:type="gramStart"/>
      <w:r>
        <w:t>Prerequisite MKTG 3013.</w:t>
      </w:r>
      <w:proofErr w:type="gramEnd"/>
      <w:r>
        <w:t xml:space="preserve"> </w:t>
      </w:r>
    </w:p>
    <w:p w:rsidR="00374A38" w:rsidRDefault="00374A38" w:rsidP="00374A38"/>
    <w:p w:rsidR="00374A38" w:rsidRDefault="00374A38" w:rsidP="00374A38">
      <w:proofErr w:type="gramStart"/>
      <w:r w:rsidRPr="00284BDC">
        <w:rPr>
          <w:b/>
        </w:rPr>
        <w:t>MKTG 4043.</w:t>
      </w:r>
      <w:proofErr w:type="gramEnd"/>
      <w:r w:rsidRPr="00284BDC">
        <w:rPr>
          <w:b/>
        </w:rPr>
        <w:t xml:space="preserve"> Consumer Behavior</w:t>
      </w:r>
      <w:r>
        <w:t xml:space="preserve"> Evaluation of the extensive body of research evidence pertaining to the consumer, and an assessment of the marketing implications of the various processes and facets of consumer motivation. Special course fees may apply. </w:t>
      </w:r>
      <w:proofErr w:type="gramStart"/>
      <w:r>
        <w:t>Prerequisite, MKTG 3013.</w:t>
      </w:r>
      <w:proofErr w:type="gramEnd"/>
      <w:r>
        <w:t xml:space="preserve"> Fall, </w:t>
      </w:r>
      <w:proofErr w:type="gramStart"/>
      <w:r>
        <w:t>Spring</w:t>
      </w:r>
      <w:proofErr w:type="gramEnd"/>
      <w:r>
        <w:t xml:space="preserve">, Demand. </w:t>
      </w:r>
    </w:p>
    <w:p w:rsidR="00374A38" w:rsidRDefault="00374A38" w:rsidP="00374A38">
      <w:proofErr w:type="gramStart"/>
      <w:r w:rsidRPr="00284BDC">
        <w:rPr>
          <w:b/>
        </w:rPr>
        <w:t>MKTG 4073.</w:t>
      </w:r>
      <w:proofErr w:type="gramEnd"/>
      <w:r w:rsidRPr="00284BDC">
        <w:rPr>
          <w:b/>
        </w:rPr>
        <w:t xml:space="preserve"> </w:t>
      </w:r>
      <w:proofErr w:type="gramStart"/>
      <w:r w:rsidRPr="00284BDC">
        <w:rPr>
          <w:b/>
        </w:rPr>
        <w:t>Social Media Marketing</w:t>
      </w:r>
      <w:r>
        <w:t xml:space="preserve"> Examination and application of concepts of brand relationships using social media including consumer-to-consumer-to-brand communication.</w:t>
      </w:r>
      <w:proofErr w:type="gramEnd"/>
      <w:r>
        <w:t xml:space="preserve"> Current social media tools will be used in experiential learning designed to execute strategic marketing plans for business, government, and nonprofit entities. </w:t>
      </w:r>
      <w:proofErr w:type="gramStart"/>
      <w:r>
        <w:t>Prerequisite, MKTG 3013.</w:t>
      </w:r>
      <w:proofErr w:type="gramEnd"/>
      <w:r>
        <w:t xml:space="preserve"> </w:t>
      </w:r>
      <w:proofErr w:type="gramStart"/>
      <w:r>
        <w:t>Spring.</w:t>
      </w:r>
      <w:proofErr w:type="gramEnd"/>
      <w:r>
        <w:t xml:space="preserve"> </w:t>
      </w:r>
    </w:p>
    <w:p w:rsidR="00661D25" w:rsidRPr="008426D1" w:rsidRDefault="00661D25" w:rsidP="00D0686A">
      <w:pPr>
        <w:tabs>
          <w:tab w:val="left" w:pos="360"/>
          <w:tab w:val="left" w:pos="720"/>
        </w:tabs>
        <w:spacing w:after="0" w:line="240" w:lineRule="auto"/>
        <w:rPr>
          <w:rFonts w:asciiTheme="majorHAnsi" w:hAnsiTheme="majorHAnsi" w:cs="Arial"/>
          <w:sz w:val="18"/>
          <w:szCs w:val="18"/>
        </w:rPr>
      </w:pPr>
    </w:p>
    <w:p w:rsidR="007227F4" w:rsidRPr="008426D1" w:rsidRDefault="00374A38">
      <w:pPr>
        <w:rPr>
          <w:rFonts w:asciiTheme="majorHAnsi" w:hAnsiTheme="majorHAnsi" w:cs="Arial"/>
          <w:sz w:val="18"/>
          <w:szCs w:val="18"/>
        </w:rPr>
      </w:pPr>
      <w:r>
        <w:rPr>
          <w:rFonts w:asciiTheme="majorHAnsi" w:hAnsiTheme="majorHAnsi" w:cs="Arial"/>
          <w:noProof/>
          <w:sz w:val="18"/>
          <w:szCs w:val="18"/>
        </w:rPr>
        <w:lastRenderedPageBreak/>
        <w:drawing>
          <wp:inline distT="0" distB="0" distL="0" distR="0">
            <wp:extent cx="5909945" cy="822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tegory Management Table.JPG"/>
                    <pic:cNvPicPr/>
                  </pic:nvPicPr>
                  <pic:blipFill>
                    <a:blip r:embed="rId14">
                      <a:extLst>
                        <a:ext uri="{28A0092B-C50C-407E-A947-70E740481C1C}">
                          <a14:useLocalDpi xmlns:a14="http://schemas.microsoft.com/office/drawing/2010/main" val="0"/>
                        </a:ext>
                      </a:extLst>
                    </a:blip>
                    <a:stretch>
                      <a:fillRect/>
                    </a:stretch>
                  </pic:blipFill>
                  <pic:spPr>
                    <a:xfrm>
                      <a:off x="0" y="0"/>
                      <a:ext cx="5909945" cy="8229600"/>
                    </a:xfrm>
                    <a:prstGeom prst="rect">
                      <a:avLst/>
                    </a:prstGeom>
                  </pic:spPr>
                </pic:pic>
              </a:graphicData>
            </a:graphic>
          </wp:inline>
        </w:drawing>
      </w:r>
    </w:p>
    <w:sdt>
      <w:sdtPr>
        <w:rPr>
          <w:rFonts w:asciiTheme="majorHAnsi" w:hAnsiTheme="majorHAnsi" w:cs="Arial"/>
          <w:sz w:val="20"/>
          <w:szCs w:val="20"/>
        </w:rPr>
        <w:id w:val="-97950460"/>
      </w:sdtPr>
      <w:sdtEndPr/>
      <w:sdtContent>
        <w:p w:rsidR="00661D25" w:rsidRPr="008426D1" w:rsidRDefault="00374A38" w:rsidP="00661D25">
          <w:pPr>
            <w:tabs>
              <w:tab w:val="left" w:pos="360"/>
              <w:tab w:val="left" w:pos="720"/>
            </w:tabs>
            <w:spacing w:after="0" w:line="240" w:lineRule="auto"/>
            <w:rPr>
              <w:rFonts w:asciiTheme="majorHAnsi" w:hAnsiTheme="majorHAnsi" w:cs="Arial"/>
              <w:sz w:val="20"/>
              <w:szCs w:val="20"/>
            </w:rPr>
          </w:pPr>
          <w:r>
            <w:rPr>
              <w:noProof/>
            </w:rPr>
            <w:drawing>
              <wp:inline distT="0" distB="0" distL="0" distR="0" wp14:anchorId="26BDF67D" wp14:editId="2D775708">
                <wp:extent cx="4581525" cy="7620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81525" cy="7620000"/>
                        </a:xfrm>
                        <a:prstGeom prst="rect">
                          <a:avLst/>
                        </a:prstGeom>
                      </pic:spPr>
                    </pic:pic>
                  </a:graphicData>
                </a:graphic>
              </wp:inline>
            </w:drawing>
          </w: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6"/>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E6E" w:rsidRDefault="00DD3E6E" w:rsidP="00AF3758">
      <w:pPr>
        <w:spacing w:after="0" w:line="240" w:lineRule="auto"/>
      </w:pPr>
      <w:r>
        <w:separator/>
      </w:r>
    </w:p>
  </w:endnote>
  <w:endnote w:type="continuationSeparator" w:id="0">
    <w:p w:rsidR="00DD3E6E" w:rsidRDefault="00DD3E6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4118">
      <w:rPr>
        <w:rStyle w:val="PageNumber"/>
        <w:noProof/>
      </w:rPr>
      <w:t>1</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E6E" w:rsidRDefault="00DD3E6E" w:rsidP="00AF3758">
      <w:pPr>
        <w:spacing w:after="0" w:line="240" w:lineRule="auto"/>
      </w:pPr>
      <w:r>
        <w:separator/>
      </w:r>
    </w:p>
  </w:footnote>
  <w:footnote w:type="continuationSeparator" w:id="0">
    <w:p w:rsidR="00DD3E6E" w:rsidRDefault="00DD3E6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CA269E">
      <w:rPr>
        <w:rFonts w:ascii="Arial Narrow" w:hAnsi="Arial Narrow"/>
        <w:sz w:val="16"/>
        <w:szCs w:val="16"/>
      </w:rPr>
      <w:t>11/06</w:t>
    </w:r>
    <w:r w:rsidR="00EA757C">
      <w:rPr>
        <w:rFonts w:ascii="Arial Narrow" w:hAnsi="Arial Narrow"/>
        <w:sz w:val="16"/>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4621D"/>
    <w:rsid w:val="0005467E"/>
    <w:rsid w:val="00054918"/>
    <w:rsid w:val="0008410E"/>
    <w:rsid w:val="000A654B"/>
    <w:rsid w:val="000D06F1"/>
    <w:rsid w:val="000E0BB8"/>
    <w:rsid w:val="00101FF4"/>
    <w:rsid w:val="00103070"/>
    <w:rsid w:val="00142651"/>
    <w:rsid w:val="00150E96"/>
    <w:rsid w:val="00151451"/>
    <w:rsid w:val="0015536A"/>
    <w:rsid w:val="00156679"/>
    <w:rsid w:val="00185D67"/>
    <w:rsid w:val="00197329"/>
    <w:rsid w:val="001A5DD5"/>
    <w:rsid w:val="001D31FD"/>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92F5F"/>
    <w:rsid w:val="002E3BD5"/>
    <w:rsid w:val="0031339E"/>
    <w:rsid w:val="00336221"/>
    <w:rsid w:val="0035434A"/>
    <w:rsid w:val="00360064"/>
    <w:rsid w:val="00362414"/>
    <w:rsid w:val="0036794A"/>
    <w:rsid w:val="00374118"/>
    <w:rsid w:val="00374A38"/>
    <w:rsid w:val="00374D72"/>
    <w:rsid w:val="00384538"/>
    <w:rsid w:val="00390A66"/>
    <w:rsid w:val="00391206"/>
    <w:rsid w:val="00393E47"/>
    <w:rsid w:val="00395BB2"/>
    <w:rsid w:val="00396C14"/>
    <w:rsid w:val="003C334C"/>
    <w:rsid w:val="003D5ADD"/>
    <w:rsid w:val="004072F1"/>
    <w:rsid w:val="00434AA5"/>
    <w:rsid w:val="00473252"/>
    <w:rsid w:val="00474C39"/>
    <w:rsid w:val="0048772B"/>
    <w:rsid w:val="00487771"/>
    <w:rsid w:val="00496621"/>
    <w:rsid w:val="0049675B"/>
    <w:rsid w:val="004A211B"/>
    <w:rsid w:val="004A7706"/>
    <w:rsid w:val="004F3C87"/>
    <w:rsid w:val="00526B81"/>
    <w:rsid w:val="00547433"/>
    <w:rsid w:val="00556E69"/>
    <w:rsid w:val="005677EC"/>
    <w:rsid w:val="00575870"/>
    <w:rsid w:val="00584C22"/>
    <w:rsid w:val="00592A95"/>
    <w:rsid w:val="005934F2"/>
    <w:rsid w:val="005A2D40"/>
    <w:rsid w:val="005F41DD"/>
    <w:rsid w:val="00606EE4"/>
    <w:rsid w:val="00610022"/>
    <w:rsid w:val="006179CB"/>
    <w:rsid w:val="00636DB3"/>
    <w:rsid w:val="00641E0F"/>
    <w:rsid w:val="00661D25"/>
    <w:rsid w:val="0066260B"/>
    <w:rsid w:val="006657FB"/>
    <w:rsid w:val="00671EAA"/>
    <w:rsid w:val="00677A48"/>
    <w:rsid w:val="00680A1F"/>
    <w:rsid w:val="00691664"/>
    <w:rsid w:val="006B52C0"/>
    <w:rsid w:val="006C0168"/>
    <w:rsid w:val="006D0246"/>
    <w:rsid w:val="006E6117"/>
    <w:rsid w:val="00707894"/>
    <w:rsid w:val="00712045"/>
    <w:rsid w:val="0071488B"/>
    <w:rsid w:val="007227F4"/>
    <w:rsid w:val="0073025F"/>
    <w:rsid w:val="0073125A"/>
    <w:rsid w:val="00750AF6"/>
    <w:rsid w:val="007A06B9"/>
    <w:rsid w:val="007A62BF"/>
    <w:rsid w:val="007D371A"/>
    <w:rsid w:val="0083170D"/>
    <w:rsid w:val="008426D1"/>
    <w:rsid w:val="008663CA"/>
    <w:rsid w:val="00895557"/>
    <w:rsid w:val="008C703B"/>
    <w:rsid w:val="008E6C1C"/>
    <w:rsid w:val="00903AB9"/>
    <w:rsid w:val="009053D1"/>
    <w:rsid w:val="00916FCA"/>
    <w:rsid w:val="009212A6"/>
    <w:rsid w:val="00962018"/>
    <w:rsid w:val="00983ADC"/>
    <w:rsid w:val="00984490"/>
    <w:rsid w:val="00992043"/>
    <w:rsid w:val="009A529F"/>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02BEF"/>
    <w:rsid w:val="00C07106"/>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DD3E6E"/>
    <w:rsid w:val="00E322A3"/>
    <w:rsid w:val="00E352C2"/>
    <w:rsid w:val="00E41F8D"/>
    <w:rsid w:val="00E45868"/>
    <w:rsid w:val="00E72385"/>
    <w:rsid w:val="00E90913"/>
    <w:rsid w:val="00EA757C"/>
    <w:rsid w:val="00EC52BB"/>
    <w:rsid w:val="00EC5D93"/>
    <w:rsid w:val="00EC6970"/>
    <w:rsid w:val="00ED5E7F"/>
    <w:rsid w:val="00EE2479"/>
    <w:rsid w:val="00EF2038"/>
    <w:rsid w:val="00EF2A44"/>
    <w:rsid w:val="00EF59AD"/>
    <w:rsid w:val="00F00AF5"/>
    <w:rsid w:val="00F12492"/>
    <w:rsid w:val="00F24EE6"/>
    <w:rsid w:val="00F3261D"/>
    <w:rsid w:val="00F5765C"/>
    <w:rsid w:val="00F645B5"/>
    <w:rsid w:val="00F7007D"/>
    <w:rsid w:val="00F7429E"/>
    <w:rsid w:val="00F77400"/>
    <w:rsid w:val="00F80644"/>
    <w:rsid w:val="00F9454D"/>
    <w:rsid w:val="00F94F9B"/>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Emphasis">
    <w:name w:val="Emphasis"/>
    <w:basedOn w:val="DefaultParagraphFont"/>
    <w:uiPriority w:val="20"/>
    <w:qFormat/>
    <w:rsid w:val="00C07106"/>
    <w:rPr>
      <w:i/>
      <w:iCs/>
    </w:rPr>
  </w:style>
  <w:style w:type="character" w:styleId="CommentReference">
    <w:name w:val="annotation reference"/>
    <w:basedOn w:val="DefaultParagraphFont"/>
    <w:uiPriority w:val="99"/>
    <w:semiHidden/>
    <w:unhideWhenUsed/>
    <w:rsid w:val="00F12492"/>
    <w:rPr>
      <w:sz w:val="18"/>
      <w:szCs w:val="18"/>
    </w:rPr>
  </w:style>
  <w:style w:type="paragraph" w:styleId="CommentText">
    <w:name w:val="annotation text"/>
    <w:basedOn w:val="Normal"/>
    <w:link w:val="CommentTextChar"/>
    <w:uiPriority w:val="99"/>
    <w:semiHidden/>
    <w:unhideWhenUsed/>
    <w:rsid w:val="00F12492"/>
    <w:pPr>
      <w:spacing w:line="240" w:lineRule="auto"/>
    </w:pPr>
    <w:rPr>
      <w:sz w:val="24"/>
      <w:szCs w:val="24"/>
    </w:rPr>
  </w:style>
  <w:style w:type="character" w:customStyle="1" w:styleId="CommentTextChar">
    <w:name w:val="Comment Text Char"/>
    <w:basedOn w:val="DefaultParagraphFont"/>
    <w:link w:val="CommentText"/>
    <w:uiPriority w:val="99"/>
    <w:semiHidden/>
    <w:rsid w:val="00F12492"/>
    <w:rPr>
      <w:sz w:val="24"/>
      <w:szCs w:val="24"/>
    </w:rPr>
  </w:style>
  <w:style w:type="paragraph" w:styleId="CommentSubject">
    <w:name w:val="annotation subject"/>
    <w:basedOn w:val="CommentText"/>
    <w:next w:val="CommentText"/>
    <w:link w:val="CommentSubjectChar"/>
    <w:uiPriority w:val="99"/>
    <w:semiHidden/>
    <w:unhideWhenUsed/>
    <w:rsid w:val="00F12492"/>
    <w:rPr>
      <w:b/>
      <w:bCs/>
      <w:sz w:val="20"/>
      <w:szCs w:val="20"/>
    </w:rPr>
  </w:style>
  <w:style w:type="character" w:customStyle="1" w:styleId="CommentSubjectChar">
    <w:name w:val="Comment Subject Char"/>
    <w:basedOn w:val="CommentTextChar"/>
    <w:link w:val="CommentSubject"/>
    <w:uiPriority w:val="99"/>
    <w:semiHidden/>
    <w:rsid w:val="00F1249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Emphasis">
    <w:name w:val="Emphasis"/>
    <w:basedOn w:val="DefaultParagraphFont"/>
    <w:uiPriority w:val="20"/>
    <w:qFormat/>
    <w:rsid w:val="00C07106"/>
    <w:rPr>
      <w:i/>
      <w:iCs/>
    </w:rPr>
  </w:style>
  <w:style w:type="character" w:styleId="CommentReference">
    <w:name w:val="annotation reference"/>
    <w:basedOn w:val="DefaultParagraphFont"/>
    <w:uiPriority w:val="99"/>
    <w:semiHidden/>
    <w:unhideWhenUsed/>
    <w:rsid w:val="00F12492"/>
    <w:rPr>
      <w:sz w:val="18"/>
      <w:szCs w:val="18"/>
    </w:rPr>
  </w:style>
  <w:style w:type="paragraph" w:styleId="CommentText">
    <w:name w:val="annotation text"/>
    <w:basedOn w:val="Normal"/>
    <w:link w:val="CommentTextChar"/>
    <w:uiPriority w:val="99"/>
    <w:semiHidden/>
    <w:unhideWhenUsed/>
    <w:rsid w:val="00F12492"/>
    <w:pPr>
      <w:spacing w:line="240" w:lineRule="auto"/>
    </w:pPr>
    <w:rPr>
      <w:sz w:val="24"/>
      <w:szCs w:val="24"/>
    </w:rPr>
  </w:style>
  <w:style w:type="character" w:customStyle="1" w:styleId="CommentTextChar">
    <w:name w:val="Comment Text Char"/>
    <w:basedOn w:val="DefaultParagraphFont"/>
    <w:link w:val="CommentText"/>
    <w:uiPriority w:val="99"/>
    <w:semiHidden/>
    <w:rsid w:val="00F12492"/>
    <w:rPr>
      <w:sz w:val="24"/>
      <w:szCs w:val="24"/>
    </w:rPr>
  </w:style>
  <w:style w:type="paragraph" w:styleId="CommentSubject">
    <w:name w:val="annotation subject"/>
    <w:basedOn w:val="CommentText"/>
    <w:next w:val="CommentText"/>
    <w:link w:val="CommentSubjectChar"/>
    <w:uiPriority w:val="99"/>
    <w:semiHidden/>
    <w:unhideWhenUsed/>
    <w:rsid w:val="00F12492"/>
    <w:rPr>
      <w:b/>
      <w:bCs/>
      <w:sz w:val="20"/>
      <w:szCs w:val="20"/>
    </w:rPr>
  </w:style>
  <w:style w:type="character" w:customStyle="1" w:styleId="CommentSubjectChar">
    <w:name w:val="Comment Subject Char"/>
    <w:basedOn w:val="CommentTextChar"/>
    <w:link w:val="CommentSubject"/>
    <w:uiPriority w:val="99"/>
    <w:semiHidden/>
    <w:rsid w:val="00F124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845445">
      <w:bodyDiv w:val="1"/>
      <w:marLeft w:val="0"/>
      <w:marRight w:val="0"/>
      <w:marTop w:val="0"/>
      <w:marBottom w:val="0"/>
      <w:divBdr>
        <w:top w:val="none" w:sz="0" w:space="0" w:color="auto"/>
        <w:left w:val="none" w:sz="0" w:space="0" w:color="auto"/>
        <w:bottom w:val="none" w:sz="0" w:space="0" w:color="auto"/>
        <w:right w:val="none" w:sz="0" w:space="0" w:color="auto"/>
      </w:divBdr>
    </w:div>
    <w:div w:id="20788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khill@astate.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70"/>
    <w:rsid w:val="002D64D6"/>
    <w:rsid w:val="0032383A"/>
    <w:rsid w:val="00436B57"/>
    <w:rsid w:val="004E1A75"/>
    <w:rsid w:val="00576003"/>
    <w:rsid w:val="00587536"/>
    <w:rsid w:val="005A7BCE"/>
    <w:rsid w:val="005D5D2F"/>
    <w:rsid w:val="00623293"/>
    <w:rsid w:val="00654E35"/>
    <w:rsid w:val="006C3910"/>
    <w:rsid w:val="007D3DC4"/>
    <w:rsid w:val="008822A5"/>
    <w:rsid w:val="00891F77"/>
    <w:rsid w:val="009D439F"/>
    <w:rsid w:val="00A03A42"/>
    <w:rsid w:val="00A14804"/>
    <w:rsid w:val="00A20583"/>
    <w:rsid w:val="00AD5D56"/>
    <w:rsid w:val="00B2559E"/>
    <w:rsid w:val="00B46AFF"/>
    <w:rsid w:val="00B72454"/>
    <w:rsid w:val="00BA0596"/>
    <w:rsid w:val="00BE0E7B"/>
    <w:rsid w:val="00CD4EF8"/>
    <w:rsid w:val="00D87B77"/>
    <w:rsid w:val="00D93BBA"/>
    <w:rsid w:val="00DD12EE"/>
    <w:rsid w:val="00E6551C"/>
    <w:rsid w:val="00EC1629"/>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D727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00C3D0FFFC3F42888B1FC34107E644FC">
    <w:name w:val="00C3D0FFFC3F42888B1FC34107E644FC"/>
    <w:rsid w:val="000D7270"/>
    <w:pPr>
      <w:spacing w:after="160" w:line="259" w:lineRule="auto"/>
    </w:pPr>
  </w:style>
  <w:style w:type="paragraph" w:customStyle="1" w:styleId="2029389EB4124E56BE5D9C1B4BC5ED52">
    <w:name w:val="2029389EB4124E56BE5D9C1B4BC5ED52"/>
    <w:rsid w:val="000D7270"/>
    <w:pPr>
      <w:spacing w:after="160" w:line="259" w:lineRule="auto"/>
    </w:pPr>
  </w:style>
  <w:style w:type="paragraph" w:customStyle="1" w:styleId="C2B3A22EE9074C069CB2782B563929AD">
    <w:name w:val="C2B3A22EE9074C069CB2782B563929AD"/>
    <w:rsid w:val="000D7270"/>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D727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00C3D0FFFC3F42888B1FC34107E644FC">
    <w:name w:val="00C3D0FFFC3F42888B1FC34107E644FC"/>
    <w:rsid w:val="000D7270"/>
    <w:pPr>
      <w:spacing w:after="160" w:line="259" w:lineRule="auto"/>
    </w:pPr>
  </w:style>
  <w:style w:type="paragraph" w:customStyle="1" w:styleId="2029389EB4124E56BE5D9C1B4BC5ED52">
    <w:name w:val="2029389EB4124E56BE5D9C1B4BC5ED52"/>
    <w:rsid w:val="000D7270"/>
    <w:pPr>
      <w:spacing w:after="160" w:line="259" w:lineRule="auto"/>
    </w:pPr>
  </w:style>
  <w:style w:type="paragraph" w:customStyle="1" w:styleId="C2B3A22EE9074C069CB2782B563929AD">
    <w:name w:val="C2B3A22EE9074C069CB2782B563929AD"/>
    <w:rsid w:val="000D727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D5A68-06E8-4F84-9A94-FDEB59DAB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cp:lastPrinted>2016-03-03T17:57:00Z</cp:lastPrinted>
  <dcterms:created xsi:type="dcterms:W3CDTF">2016-03-07T15:23:00Z</dcterms:created>
  <dcterms:modified xsi:type="dcterms:W3CDTF">2016-03-31T18:44:00Z</dcterms:modified>
</cp:coreProperties>
</file>